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4A9" w:rsidRPr="004C04A9" w:rsidRDefault="004C04A9" w:rsidP="004C04A9">
      <w:pPr>
        <w:shd w:val="clear" w:color="auto" w:fill="FFFFFF"/>
        <w:spacing w:after="480"/>
        <w:ind w:firstLine="397"/>
        <w:jc w:val="center"/>
        <w:rPr>
          <w:rFonts w:eastAsia="Times New Roman"/>
          <w:color w:val="2B2B2B"/>
          <w:sz w:val="24"/>
          <w:szCs w:val="24"/>
          <w:lang w:eastAsia="ru-RU"/>
        </w:rPr>
      </w:pPr>
      <w:bookmarkStart w:id="0" w:name="_GoBack"/>
      <w:bookmarkEnd w:id="0"/>
      <w:r w:rsidRPr="004C04A9">
        <w:rPr>
          <w:rFonts w:ascii="Arial" w:eastAsia="Times New Roman" w:hAnsi="Arial" w:cs="Arial"/>
          <w:b/>
          <w:bCs/>
          <w:noProof/>
          <w:color w:val="2B2B2B"/>
          <w:sz w:val="32"/>
          <w:szCs w:val="32"/>
          <w:lang w:eastAsia="ru-RU"/>
        </w:rPr>
        <w:drawing>
          <wp:inline distT="0" distB="0" distL="0" distR="0">
            <wp:extent cx="1153160" cy="1153160"/>
            <wp:effectExtent l="0" t="0" r="8890" b="889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C:\Users\User\AppData\Local\Temp\CdbDocEditor\9c98dafe-12b4-43d8-9e72-592dd25ca2b8\document.files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C:\Users\User\AppData\Local\Temp\CdbDocEditor\9c98dafe-12b4-43d8-9e72-592dd25ca2b8\document.files\image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4A9" w:rsidRPr="004C04A9" w:rsidRDefault="004C04A9" w:rsidP="004C04A9">
      <w:pPr>
        <w:shd w:val="clear" w:color="auto" w:fill="FFFFFF"/>
        <w:spacing w:after="240"/>
        <w:ind w:firstLine="397"/>
        <w:jc w:val="center"/>
        <w:rPr>
          <w:rFonts w:eastAsia="Times New Roman"/>
          <w:color w:val="2B2B2B"/>
          <w:sz w:val="24"/>
          <w:szCs w:val="24"/>
          <w:lang w:eastAsia="ru-RU"/>
        </w:rPr>
      </w:pPr>
      <w:r w:rsidRPr="004C04A9">
        <w:rPr>
          <w:rFonts w:ascii="Arial" w:eastAsia="Times New Roman" w:hAnsi="Arial" w:cs="Arial"/>
          <w:b/>
          <w:bCs/>
          <w:color w:val="2B2B2B"/>
          <w:sz w:val="32"/>
          <w:szCs w:val="32"/>
          <w:lang w:eastAsia="ru-RU"/>
        </w:rPr>
        <w:t>УКАЗ ПРЕЗИДЕНТА КЫРГЫЗСКОЙ РЕСПУБЛИКИ</w:t>
      </w:r>
    </w:p>
    <w:p w:rsidR="004C04A9" w:rsidRPr="004C04A9" w:rsidRDefault="004C04A9" w:rsidP="004C04A9">
      <w:pPr>
        <w:shd w:val="clear" w:color="auto" w:fill="FFFFFF"/>
        <w:spacing w:before="200" w:after="200" w:line="276" w:lineRule="atLeast"/>
        <w:rPr>
          <w:rFonts w:eastAsia="Times New Roman"/>
          <w:color w:val="2B2B2B"/>
          <w:sz w:val="24"/>
          <w:szCs w:val="24"/>
          <w:lang w:eastAsia="ru-RU"/>
        </w:rPr>
      </w:pPr>
      <w:r w:rsidRPr="004C04A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от 1 августа 2023 года УП № 182</w:t>
      </w:r>
    </w:p>
    <w:p w:rsidR="004C04A9" w:rsidRPr="004C04A9" w:rsidRDefault="004C04A9" w:rsidP="004C04A9">
      <w:pPr>
        <w:shd w:val="clear" w:color="auto" w:fill="FFFFFF"/>
        <w:spacing w:before="400" w:after="400" w:line="276" w:lineRule="atLeast"/>
        <w:ind w:left="1134" w:right="1134"/>
        <w:jc w:val="center"/>
        <w:rPr>
          <w:rFonts w:eastAsia="Times New Roman"/>
          <w:color w:val="2B2B2B"/>
          <w:sz w:val="24"/>
          <w:szCs w:val="24"/>
          <w:lang w:eastAsia="ru-RU"/>
        </w:rPr>
      </w:pPr>
      <w:r w:rsidRPr="004C04A9">
        <w:rPr>
          <w:rFonts w:ascii="Arial" w:eastAsia="Times New Roman" w:hAnsi="Arial" w:cs="Arial"/>
          <w:b/>
          <w:bCs/>
          <w:color w:val="2B2B2B"/>
          <w:lang w:eastAsia="ru-RU"/>
        </w:rPr>
        <w:t>Об увольнении в запас из рядов Вооруженных Сил, других воинских формирований и государственных органов Кыргызской Республики, в которых законом предусмотрена военная служба, военнослужащих и служащих альтернативной службы, выслуживших установленные сроки срочной военной и альтернативной служб, а также об очередном призыве граждан на срочную военную и альтернативную службы в сентябре-ноябре 2023 года</w:t>
      </w:r>
    </w:p>
    <w:p w:rsidR="004C04A9" w:rsidRPr="004C04A9" w:rsidRDefault="004C04A9" w:rsidP="004C04A9">
      <w:pPr>
        <w:shd w:val="clear" w:color="auto" w:fill="FFFFFF"/>
        <w:spacing w:after="60" w:line="276" w:lineRule="atLeast"/>
        <w:ind w:firstLine="567"/>
        <w:jc w:val="both"/>
        <w:rPr>
          <w:rFonts w:eastAsia="Times New Roman"/>
          <w:color w:val="2B2B2B"/>
          <w:sz w:val="24"/>
          <w:szCs w:val="24"/>
          <w:lang w:eastAsia="ru-RU"/>
        </w:rPr>
      </w:pPr>
      <w:r w:rsidRPr="004C04A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 соответствии с пунктом 16 </w:t>
      </w:r>
      <w:hyperlink r:id="rId5" w:anchor="st_11" w:history="1">
        <w:r w:rsidRPr="004C04A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статьи 11</w:t>
        </w:r>
      </w:hyperlink>
      <w:r w:rsidRPr="004C04A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Закона Кыргызской Республики "Об обороне и Вооруженных Силах Кыргызской Республики" и статьями </w:t>
      </w:r>
      <w:hyperlink r:id="rId6" w:anchor="st_15" w:history="1">
        <w:r w:rsidRPr="004C04A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15</w:t>
        </w:r>
      </w:hyperlink>
      <w:r w:rsidRPr="004C04A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, </w:t>
      </w:r>
      <w:hyperlink r:id="rId7" w:anchor="st_17" w:history="1">
        <w:r w:rsidRPr="004C04A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17</w:t>
        </w:r>
      </w:hyperlink>
      <w:r w:rsidRPr="004C04A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, </w:t>
      </w:r>
      <w:hyperlink r:id="rId8" w:anchor="st_31" w:history="1">
        <w:r w:rsidRPr="004C04A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31</w:t>
        </w:r>
      </w:hyperlink>
      <w:r w:rsidRPr="004C04A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Закона Кыргызской Республики "О всеобщей воинской обязанности граждан Кыргызской Республики, о военной и альтернативной службах" постановляю:</w:t>
      </w:r>
    </w:p>
    <w:p w:rsidR="004C04A9" w:rsidRPr="004C04A9" w:rsidRDefault="004C04A9" w:rsidP="004C04A9">
      <w:pPr>
        <w:shd w:val="clear" w:color="auto" w:fill="FFFFFF"/>
        <w:spacing w:after="60" w:line="276" w:lineRule="atLeast"/>
        <w:ind w:firstLine="567"/>
        <w:jc w:val="both"/>
        <w:rPr>
          <w:rFonts w:eastAsia="Times New Roman"/>
          <w:color w:val="2B2B2B"/>
          <w:sz w:val="24"/>
          <w:szCs w:val="24"/>
          <w:lang w:eastAsia="ru-RU"/>
        </w:rPr>
      </w:pPr>
      <w:r w:rsidRPr="004C04A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1. Уволить в запас из рядов Вооруженных Сил, других воинских формирований и государственных органов Кыргызской Республики, в которых законом предусмотрена военная служба, военнослужащих и служащих альтернативной службы, выслуживших установленные сроки срочной военной и альтернативной служб.</w:t>
      </w:r>
    </w:p>
    <w:p w:rsidR="004C04A9" w:rsidRPr="004C04A9" w:rsidRDefault="004C04A9" w:rsidP="004C04A9">
      <w:pPr>
        <w:shd w:val="clear" w:color="auto" w:fill="FFFFFF"/>
        <w:spacing w:after="60" w:line="276" w:lineRule="atLeast"/>
        <w:ind w:firstLine="567"/>
        <w:jc w:val="both"/>
        <w:rPr>
          <w:rFonts w:eastAsia="Times New Roman"/>
          <w:color w:val="2B2B2B"/>
          <w:sz w:val="24"/>
          <w:szCs w:val="24"/>
          <w:lang w:eastAsia="ru-RU"/>
        </w:rPr>
      </w:pPr>
      <w:r w:rsidRPr="004C04A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2. Призвать на срочную военную службу в Вооруженные Силы, другие воинские формирования и государственные органы Кыргызской Республики, в которых законом предусмотрена военная служба, и на альтернативную службу в сентябре-ноябре 2023 года граждан мужского пола, которым ко дню призыва исполнилось 18 лет, не имеющих права на отсрочку от призыва, а также потерявших право на отсрочку от призыва.</w:t>
      </w:r>
    </w:p>
    <w:p w:rsidR="004C04A9" w:rsidRPr="004C04A9" w:rsidRDefault="004C04A9" w:rsidP="004C04A9">
      <w:pPr>
        <w:shd w:val="clear" w:color="auto" w:fill="FFFFFF"/>
        <w:spacing w:after="60" w:line="276" w:lineRule="atLeast"/>
        <w:ind w:firstLine="567"/>
        <w:jc w:val="both"/>
        <w:rPr>
          <w:rFonts w:eastAsia="Times New Roman"/>
          <w:color w:val="2B2B2B"/>
          <w:sz w:val="24"/>
          <w:szCs w:val="24"/>
          <w:lang w:eastAsia="ru-RU"/>
        </w:rPr>
      </w:pPr>
      <w:r w:rsidRPr="004C04A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3. Кабинету Министров Кыргызской Республики принять меры, вытекающие из настоящего Указа.</w:t>
      </w:r>
    </w:p>
    <w:p w:rsidR="004C04A9" w:rsidRPr="004C04A9" w:rsidRDefault="004C04A9" w:rsidP="004C04A9">
      <w:pPr>
        <w:shd w:val="clear" w:color="auto" w:fill="FFFFFF"/>
        <w:spacing w:after="60" w:line="276" w:lineRule="atLeast"/>
        <w:ind w:firstLine="567"/>
        <w:jc w:val="both"/>
        <w:rPr>
          <w:rFonts w:eastAsia="Times New Roman"/>
          <w:color w:val="2B2B2B"/>
          <w:sz w:val="24"/>
          <w:szCs w:val="24"/>
          <w:lang w:eastAsia="ru-RU"/>
        </w:rPr>
      </w:pPr>
      <w:r w:rsidRPr="004C04A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4. Настоящий Указ вступает в силу по истечении семи дней со дня официального опубликования.</w:t>
      </w:r>
    </w:p>
    <w:p w:rsidR="004C04A9" w:rsidRPr="004C04A9" w:rsidRDefault="004C04A9" w:rsidP="004C04A9">
      <w:pPr>
        <w:shd w:val="clear" w:color="auto" w:fill="FFFFFF"/>
        <w:spacing w:after="60" w:line="276" w:lineRule="atLeast"/>
        <w:ind w:firstLine="567"/>
        <w:jc w:val="both"/>
        <w:rPr>
          <w:rFonts w:eastAsia="Times New Roman"/>
          <w:color w:val="2B2B2B"/>
          <w:sz w:val="24"/>
          <w:szCs w:val="24"/>
          <w:lang w:eastAsia="ru-RU"/>
        </w:rPr>
      </w:pPr>
      <w:r w:rsidRPr="004C04A9">
        <w:rPr>
          <w:rFonts w:ascii="Arial" w:eastAsia="Times New Roman" w:hAnsi="Arial" w:cs="Arial"/>
          <w:i/>
          <w:iCs/>
          <w:color w:val="1F497D"/>
          <w:sz w:val="24"/>
          <w:szCs w:val="24"/>
          <w:lang w:eastAsia="ru-RU"/>
        </w:rPr>
        <w:t>Опубликован в газете "</w:t>
      </w:r>
      <w:proofErr w:type="spellStart"/>
      <w:r w:rsidRPr="004C04A9">
        <w:rPr>
          <w:rFonts w:ascii="Arial" w:eastAsia="Times New Roman" w:hAnsi="Arial" w:cs="Arial"/>
          <w:i/>
          <w:iCs/>
          <w:color w:val="1F497D"/>
          <w:sz w:val="24"/>
          <w:szCs w:val="24"/>
          <w:lang w:eastAsia="ru-RU"/>
        </w:rPr>
        <w:t>Эркин</w:t>
      </w:r>
      <w:proofErr w:type="spellEnd"/>
      <w:r w:rsidRPr="004C04A9">
        <w:rPr>
          <w:rFonts w:ascii="Arial" w:eastAsia="Times New Roman" w:hAnsi="Arial" w:cs="Arial"/>
          <w:i/>
          <w:iCs/>
          <w:color w:val="1F497D"/>
          <w:sz w:val="24"/>
          <w:szCs w:val="24"/>
          <w:lang w:eastAsia="ru-RU"/>
        </w:rPr>
        <w:t xml:space="preserve"> </w:t>
      </w:r>
      <w:proofErr w:type="spellStart"/>
      <w:r w:rsidRPr="004C04A9">
        <w:rPr>
          <w:rFonts w:ascii="Arial" w:eastAsia="Times New Roman" w:hAnsi="Arial" w:cs="Arial"/>
          <w:i/>
          <w:iCs/>
          <w:color w:val="1F497D"/>
          <w:sz w:val="24"/>
          <w:szCs w:val="24"/>
          <w:lang w:eastAsia="ru-RU"/>
        </w:rPr>
        <w:t>Тоо</w:t>
      </w:r>
      <w:proofErr w:type="spellEnd"/>
      <w:r w:rsidRPr="004C04A9">
        <w:rPr>
          <w:rFonts w:ascii="Arial" w:eastAsia="Times New Roman" w:hAnsi="Arial" w:cs="Arial"/>
          <w:i/>
          <w:iCs/>
          <w:color w:val="1F497D"/>
          <w:sz w:val="24"/>
          <w:szCs w:val="24"/>
          <w:lang w:eastAsia="ru-RU"/>
        </w:rPr>
        <w:t xml:space="preserve">" от 4 </w:t>
      </w:r>
      <w:proofErr w:type="gramStart"/>
      <w:r w:rsidRPr="004C04A9">
        <w:rPr>
          <w:rFonts w:ascii="Arial" w:eastAsia="Times New Roman" w:hAnsi="Arial" w:cs="Arial"/>
          <w:i/>
          <w:iCs/>
          <w:color w:val="1F497D"/>
          <w:sz w:val="24"/>
          <w:szCs w:val="24"/>
          <w:lang w:eastAsia="ru-RU"/>
        </w:rPr>
        <w:t>августа  2023</w:t>
      </w:r>
      <w:proofErr w:type="gramEnd"/>
      <w:r w:rsidRPr="004C04A9">
        <w:rPr>
          <w:rFonts w:ascii="Arial" w:eastAsia="Times New Roman" w:hAnsi="Arial" w:cs="Arial"/>
          <w:i/>
          <w:iCs/>
          <w:color w:val="1F497D"/>
          <w:sz w:val="24"/>
          <w:szCs w:val="24"/>
          <w:lang w:eastAsia="ru-RU"/>
        </w:rPr>
        <w:t xml:space="preserve">  года № 62</w:t>
      </w:r>
    </w:p>
    <w:p w:rsidR="004C04A9" w:rsidRPr="004C04A9" w:rsidRDefault="004C04A9" w:rsidP="004C04A9">
      <w:pPr>
        <w:shd w:val="clear" w:color="auto" w:fill="FFFFFF"/>
        <w:spacing w:after="60" w:line="276" w:lineRule="atLeast"/>
        <w:ind w:firstLine="567"/>
        <w:jc w:val="both"/>
        <w:rPr>
          <w:rFonts w:eastAsia="Times New Roman"/>
          <w:color w:val="2B2B2B"/>
          <w:sz w:val="24"/>
          <w:szCs w:val="24"/>
          <w:lang w:eastAsia="ru-RU"/>
        </w:rPr>
      </w:pPr>
      <w:r w:rsidRPr="004C04A9">
        <w:rPr>
          <w:rFonts w:eastAsia="Times New Roman"/>
          <w:color w:val="2B2B2B"/>
          <w:sz w:val="24"/>
          <w:szCs w:val="24"/>
          <w:lang w:eastAsia="ru-RU"/>
        </w:rPr>
        <w:t> </w:t>
      </w:r>
    </w:p>
    <w:p w:rsidR="004C04A9" w:rsidRPr="004C04A9" w:rsidRDefault="004C04A9" w:rsidP="004C04A9">
      <w:pPr>
        <w:shd w:val="clear" w:color="auto" w:fill="FFFFFF"/>
        <w:spacing w:after="60" w:line="276" w:lineRule="atLeast"/>
        <w:ind w:firstLine="567"/>
        <w:jc w:val="both"/>
        <w:rPr>
          <w:rFonts w:eastAsia="Times New Roman"/>
          <w:color w:val="2B2B2B"/>
          <w:sz w:val="24"/>
          <w:szCs w:val="24"/>
          <w:lang w:eastAsia="ru-RU"/>
        </w:rPr>
      </w:pPr>
      <w:r w:rsidRPr="004C04A9">
        <w:rPr>
          <w:rFonts w:eastAsia="Times New Roman"/>
          <w:color w:val="2B2B2B"/>
          <w:sz w:val="24"/>
          <w:szCs w:val="24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2"/>
        <w:gridCol w:w="3028"/>
        <w:gridCol w:w="3532"/>
      </w:tblGrid>
      <w:tr w:rsidR="004C04A9" w:rsidRPr="004C04A9" w:rsidTr="004C04A9">
        <w:tc>
          <w:tcPr>
            <w:tcW w:w="1750" w:type="pct"/>
            <w:shd w:val="clear" w:color="auto" w:fill="FFFFFF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4C04A9" w:rsidRPr="004C04A9" w:rsidRDefault="004C04A9" w:rsidP="004C04A9">
            <w:pPr>
              <w:spacing w:after="60" w:line="276" w:lineRule="atLeast"/>
              <w:rPr>
                <w:rFonts w:eastAsia="Times New Roman"/>
                <w:color w:val="2B2B2B"/>
                <w:sz w:val="24"/>
                <w:szCs w:val="24"/>
                <w:lang w:eastAsia="ru-RU"/>
              </w:rPr>
            </w:pPr>
            <w:r w:rsidRPr="004C04A9">
              <w:rPr>
                <w:rFonts w:ascii="Arial" w:eastAsia="Times New Roman" w:hAnsi="Arial" w:cs="Arial"/>
                <w:b/>
                <w:bCs/>
                <w:color w:val="2B2B2B"/>
                <w:sz w:val="24"/>
                <w:szCs w:val="24"/>
                <w:lang w:eastAsia="ru-RU"/>
              </w:rPr>
              <w:t>Президент Кыргызской Республики</w:t>
            </w:r>
          </w:p>
        </w:tc>
        <w:tc>
          <w:tcPr>
            <w:tcW w:w="1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A9" w:rsidRPr="004C04A9" w:rsidRDefault="004C04A9" w:rsidP="004C04A9">
            <w:pPr>
              <w:spacing w:after="60" w:line="276" w:lineRule="atLeast"/>
              <w:jc w:val="right"/>
              <w:rPr>
                <w:rFonts w:eastAsia="Times New Roman"/>
                <w:color w:val="2B2B2B"/>
                <w:sz w:val="24"/>
                <w:szCs w:val="24"/>
                <w:lang w:eastAsia="ru-RU"/>
              </w:rPr>
            </w:pPr>
            <w:r w:rsidRPr="004C04A9">
              <w:rPr>
                <w:rFonts w:eastAsia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04A9" w:rsidRPr="004C04A9" w:rsidRDefault="004C04A9" w:rsidP="004C04A9">
            <w:pPr>
              <w:spacing w:after="60" w:line="276" w:lineRule="atLeast"/>
              <w:jc w:val="right"/>
              <w:rPr>
                <w:rFonts w:eastAsia="Times New Roman"/>
                <w:color w:val="2B2B2B"/>
                <w:sz w:val="24"/>
                <w:szCs w:val="24"/>
                <w:lang w:eastAsia="ru-RU"/>
              </w:rPr>
            </w:pPr>
            <w:proofErr w:type="spellStart"/>
            <w:r w:rsidRPr="004C04A9">
              <w:rPr>
                <w:rFonts w:ascii="Arial" w:eastAsia="Times New Roman" w:hAnsi="Arial" w:cs="Arial"/>
                <w:b/>
                <w:bCs/>
                <w:color w:val="2B2B2B"/>
                <w:sz w:val="24"/>
                <w:szCs w:val="24"/>
                <w:lang w:eastAsia="ru-RU"/>
              </w:rPr>
              <w:t>С.Жапаров</w:t>
            </w:r>
            <w:proofErr w:type="spellEnd"/>
          </w:p>
        </w:tc>
      </w:tr>
    </w:tbl>
    <w:p w:rsidR="003D4504" w:rsidRDefault="003D4504"/>
    <w:sectPr w:rsidR="003D4504" w:rsidSect="004C04A9">
      <w:pgSz w:w="11906" w:h="16838"/>
      <w:pgMar w:top="1134" w:right="68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4A9"/>
    <w:rsid w:val="00070595"/>
    <w:rsid w:val="00391376"/>
    <w:rsid w:val="003D4504"/>
    <w:rsid w:val="004C04A9"/>
    <w:rsid w:val="005E4B0F"/>
    <w:rsid w:val="00EC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969BF4-0019-4406-B5A6-7BD3C9655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04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5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bd.minjust.gov.kg/act/view/ru-ru/202536?cl=ru-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bd.minjust.gov.kg/act/view/ru-ru/202536?cl=ru-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bd.minjust.gov.kg/act/view/ru-ru/202536?cl=ru-ru" TargetMode="External"/><Relationship Id="rId5" Type="http://schemas.openxmlformats.org/officeDocument/2006/relationships/hyperlink" Target="http://cbd.minjust.gov.kg/act/view/ru-ru/202668?cl=ru-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1768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2023-08-28T10:13:00Z</dcterms:created>
  <dcterms:modified xsi:type="dcterms:W3CDTF">2023-08-28T10:14:00Z</dcterms:modified>
</cp:coreProperties>
</file>